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0.11.0 -->
  <w:body>
    <w:p>
      <w:pPr>
        <w:pStyle w:val="Heading1"/>
        <w:keepNext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sz w:val="36"/>
          <w:szCs w:val="36"/>
        </w:rPr>
        <w:t>Reinforcement</w:t>
      </w:r>
    </w:p>
    <w:p>
      <w:pPr>
        <w:pStyle w:val="Heading2"/>
        <w:keepNext w:val="0"/>
        <w:spacing w:before="299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</w:rPr>
        <w:t>HPCS RE Aramid Gel™ for Reinforcing and Stabilizing Fibrous Plaster</w:t>
      </w:r>
    </w:p>
    <w:p>
      <w:pPr>
        <w:spacing w:before="240" w:after="240"/>
        <w:ind w:left="600" w:right="600"/>
      </w:pPr>
      <w:r>
        <w:rPr>
          <w:strike w:val="0"/>
          <w:u w:val="none"/>
        </w:rPr>
        <w:drawing>
          <wp:inline>
            <wp:extent cx="5943600" cy="1392966"/>
            <wp:docPr id="100001" name="" descr="RE Aramid Gel Fiber Reinforced Plaster Rebuilder product la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92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40" w:after="240"/>
      </w:pPr>
      <w:r>
        <w:rPr>
          <w:b/>
          <w:bCs/>
        </w:rPr>
        <w:t>Fiber* Reinforced Plaster Rebuilder Reinforced with DuPont™ KEVLAR®</w:t>
      </w:r>
    </w:p>
    <w:p>
      <w:pPr>
        <w:spacing w:before="240" w:after="240"/>
      </w:pPr>
      <w:r>
        <w:t>Used to reinforce fractured cast fibrous plaster panels in suspended ceiling systems. Use with appropriate HPCS primer – </w:t>
      </w:r>
      <w:r>
        <w:rPr>
          <w:b/>
          <w:bCs/>
        </w:rPr>
        <w:t>CO S-50</w:t>
      </w:r>
      <w:r>
        <w:t>or </w:t>
      </w:r>
      <w:r>
        <w:rPr>
          <w:b/>
          <w:bCs/>
        </w:rPr>
        <w:t>CO S-20</w:t>
      </w:r>
      <w:r>
        <w:t>.</w:t>
      </w:r>
    </w:p>
    <w:p>
      <w:pPr>
        <w:spacing w:before="240" w:after="240"/>
      </w:pPr>
      <w:r>
        <w:t>Ideal for rebuilding damaged cast plaster ceiling panels and establishing new structural support hooks without causing surface damage.</w:t>
      </w:r>
    </w:p>
    <w:p>
      <w:pPr>
        <w:spacing w:before="240" w:after="240"/>
      </w:pPr>
      <w:r>
        <w:rPr>
          <w:i/>
          <w:iCs/>
        </w:rPr>
        <w:t>*DuPont™ and KEVLAR® are registered trademarks of E.I. du Pont de Nemours and Company and are used with permission.</w:t>
      </w:r>
    </w:p>
    <w:p>
      <w:pPr>
        <w:spacing w:before="240" w:after="240"/>
        <w:ind w:left="600" w:right="600"/>
      </w:pPr>
      <w:r>
        <w:t xml:space="preserve">https://youtu.be/mqyyG2zdqcY </w:t>
      </w:r>
    </w:p>
    <w:p>
      <w:pPr>
        <w:spacing w:before="240"/>
      </w:pPr>
      <w:hyperlink r:id="rId5" w:history="1">
        <w:r>
          <w:rPr>
            <w:color w:val="0000EE"/>
            <w:u w:val="single" w:color="0000EE"/>
          </w:rPr>
          <w:t>Download the RE Aramid Gel Technical Data Sheet PDF</w:t>
        </w:r>
      </w:hyperlink>
    </w:p>
    <w:p>
      <w:hyperlink r:id="rId6" w:history="1">
        <w:r>
          <w:rPr>
            <w:color w:val="0000EE"/>
            <w:u w:val="single" w:color="0000EE"/>
          </w:rPr>
          <w:t>Download the RE Aramid Gel Safety Data Sheet (EN)</w:t>
        </w:r>
      </w:hyperlink>
    </w:p>
    <w:p>
      <w:hyperlink r:id="rId7" w:history="1">
        <w:r>
          <w:rPr>
            <w:color w:val="0000EE"/>
            <w:u w:val="single" w:color="0000EE"/>
          </w:rPr>
          <w:t>Download the RE Aramid Gel Safety Data Sheet (FR)</w:t>
        </w:r>
      </w:hyperlink>
    </w:p>
    <w:p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p>
      <w:r>
        <w:t xml:space="preserve">[content_block slug=product-disclaimer] </w: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emf" /><Relationship Id="rId5" Type="http://schemas.openxmlformats.org/officeDocument/2006/relationships/hyperlink" Target="http://ww2.historicplaster.com/wp-content/uploads/2020/10/RE-Aramid-Gel-Technical-Data-Sheet.pdf" TargetMode="External" /><Relationship Id="rId6" Type="http://schemas.openxmlformats.org/officeDocument/2006/relationships/hyperlink" Target="http://ww2.historicplaster.com/wp-content/uploads/2020/10/RE-Aramid-Gel-Safety-Data-Sheet-EN.pdf" TargetMode="External" /><Relationship Id="rId7" Type="http://schemas.openxmlformats.org/officeDocument/2006/relationships/hyperlink" Target="http://ww2.historicplaster.com/wp-content/uploads/2020/10/RE-Aramid-Gel-Safety-Data-Sheet-FR.pdf" TargetMode="Externa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Reinforcement</dc:title>
  <cp:revision>0</cp:revision>
</cp:coreProperties>
</file>