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St. Teresa of Avila Roman Catholic Church</w:t>
      </w:r>
    </w:p>
    <w:p>
      <w:pPr>
        <w:spacing w:before="240" w:after="240"/>
      </w:pPr>
      <w:r>
        <w:t>Washington, D.C. (1879)</w:t>
      </w:r>
    </w:p>
    <w:p>
      <w:pPr>
        <w:spacing w:before="240" w:after="240"/>
      </w:pPr>
      <w:r>
        <w:rPr>
          <w:b/>
          <w:bCs/>
        </w:rPr>
        <w:t>The Building:</w:t>
      </w:r>
      <w:r>
        <w:t> </w:t>
      </w:r>
      <w:r>
        <w:br/>
      </w:r>
      <w:r>
        <w:t>Saint Teresa of Avila is the Mother Roman Catholic Church of Southeast Washington, DC. The St. Teresa of Avila parish was formed when a need for a church east of the Anacostia River became evident to a growing Uniontown community.</w:t>
      </w:r>
    </w:p>
    <w:p>
      <w:pPr>
        <w:spacing w:before="240" w:after="240"/>
      </w:pPr>
      <w:r>
        <w:t>Built in 1979, the building features a beautiful mural painted on a dome comprised of plaster on wood lath.</w:t>
      </w:r>
    </w:p>
    <w:p>
      <w:pPr>
        <w:spacing w:before="240" w:after="240"/>
      </w:pPr>
      <w:r>
        <w:rPr>
          <w:b/>
          <w:bCs/>
        </w:rPr>
        <w:t>Project Synopsis:</w:t>
      </w:r>
      <w:r>
        <w:rPr>
          <w:b/>
          <w:bCs/>
        </w:rPr>
        <w:br/>
      </w:r>
      <w:r>
        <w:t xml:space="preserve">Many parts of the mural were peeling, and the plaster-on-wood lath ceiling dome was in poor condition. John Tiedemann Inc. assigned one of its artisans to repair and repaint the decorative finishes on the mural while the HPCS </w:t>
      </w:r>
      <w:hyperlink r:id="rId4" w:history="1">
        <w:r>
          <w:rPr>
            <w:color w:val="0000EE"/>
            <w:u w:val="single" w:color="0000EE"/>
          </w:rPr>
          <w:t>three-step treatment system</w:t>
        </w:r>
      </w:hyperlink>
      <w:r>
        <w:t xml:space="preserve"> was used to consolidate the plaster-on-wood lath ceiling dome.</w:t>
      </w:r>
    </w:p>
    <w:p>
      <w:pPr>
        <w:spacing w:before="240"/>
        <w:ind w:left="600" w:right="600"/>
      </w:pPr>
      <w:r>
        <w:rPr>
          <w:strike w:val="0"/>
          <w:u w:val="none"/>
        </w:rPr>
        <w:drawing>
          <wp:inline>
            <wp:extent cx="5943600" cy="7921704"/>
            <wp:docPr id="100001" name="" descr="Painted Dome inside St. Teresa of Avila Roman Catholic Church, Washington, D.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240"/>
        <w:ind w:left="600" w:right="600"/>
      </w:pPr>
      <w:r>
        <w:t>Mural painted on the dome inside St. Teresa of Avila Roman Catholic Church in Washington, D.C.</w:t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CO Consolidant HPCS product category badg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4" w:history="1">
        <w:r>
          <w:rPr>
            <w:color w:val="0000EE"/>
            <w:u w:val="single" w:color="0000EE"/>
          </w:rPr>
          <w:t>CO R-100 Consolidant™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products/consolidants/" TargetMode="External" /><Relationship Id="rId5" Type="http://schemas.openxmlformats.org/officeDocument/2006/relationships/image" Target="media/image1.jpeg" /><Relationship Id="rId6" Type="http://schemas.openxmlformats.org/officeDocument/2006/relationships/image" Target="media/image2.emf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 Teresa of Avila Roman Catholic Church</dc:title>
  <cp:revision>0</cp:revision>
</cp:coreProperties>
</file>