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First United Methodist Church</w:t>
      </w:r>
    </w:p>
    <w:p>
      <w:pPr>
        <w:spacing w:before="240" w:after="240"/>
      </w:pPr>
      <w:r>
        <w:t>Henderson, Kentucky (1914)</w:t>
      </w:r>
    </w:p>
    <w:p>
      <w:pPr>
        <w:spacing w:before="240" w:after="240"/>
      </w:pPr>
      <w:r>
        <w:rPr>
          <w:b/>
          <w:bCs/>
        </w:rPr>
        <w:t>The Building: </w:t>
      </w:r>
      <w:r>
        <w:rPr>
          <w:b/>
          <w:bCs/>
        </w:rPr>
        <w:br/>
      </w:r>
      <w:r>
        <w:t>First United Methodist Church was constructed in 1914 as a rebuild of a church that was destroyed by a tornado.</w:t>
      </w:r>
    </w:p>
    <w:p>
      <w:pPr>
        <w:spacing w:before="240" w:after="240"/>
      </w:pPr>
      <w:r>
        <w:rPr>
          <w:b/>
          <w:bCs/>
        </w:rPr>
        <w:t>The Issue of Concern: </w:t>
      </w:r>
      <w:r>
        <w:rPr>
          <w:b/>
          <w:bCs/>
        </w:rPr>
        <w:br/>
      </w:r>
      <w:r>
        <w:t>In the summer of 2014, a seven-foot diameter area of plaster-on-wood-lath ceiling collapsed, almost injuring a group of visiting students. The collapse triggered a capital fundraising campaign for a nearly $2 million renovation.</w:t>
      </w:r>
    </w:p>
    <w:p>
      <w:pPr>
        <w:spacing w:before="240" w:after="240"/>
      </w:pPr>
      <w:r>
        <w:rPr>
          <w:b/>
          <w:bCs/>
        </w:rPr>
        <w:t>Project Synopsis: </w:t>
      </w:r>
      <w:r>
        <w:rPr>
          <w:b/>
          <w:bCs/>
        </w:rPr>
        <w:br/>
      </w:r>
      <w:r>
        <w:t>As part of the renovation project, HPCS (USA) was contracted to consolidate approximately 12,000 square feet of plaster ceiling. About 10,000 square feet of ceiling was treated directly from the attic side while 2,000 square feet required blind treatment using the HPCS Remote Consolidant Applicator. The consolidation work is guaranteed for 25 years.</w:t>
      </w:r>
    </w:p>
    <w:p>
      <w:pPr>
        <w:spacing w:before="240"/>
        <w:ind w:left="600" w:right="600"/>
      </w:pPr>
      <w:r>
        <w:rPr>
          <w:strike w:val="0"/>
          <w:u w:val="none"/>
        </w:rPr>
        <w:drawing>
          <wp:inline>
            <wp:extent cx="5943600" cy="4457700"/>
            <wp:docPr id="100001" name="" descr="First United Methodist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4457700"/>
                    </a:xfrm>
                    <a:prstGeom prst="rect">
                      <a:avLst/>
                    </a:prstGeom>
                  </pic:spPr>
                </pic:pic>
              </a:graphicData>
            </a:graphic>
          </wp:inline>
        </w:drawing>
      </w:r>
    </w:p>
    <w:p>
      <w:pPr>
        <w:spacing w:after="240"/>
        <w:ind w:left="600" w:right="600"/>
      </w:pPr>
      <w:r>
        <w:t>First United Methodist Church interior.</w:t>
      </w:r>
    </w:p>
    <w:p>
      <w:pPr>
        <w:spacing w:before="240"/>
        <w:ind w:left="600" w:right="600"/>
      </w:pPr>
      <w:r>
        <w:rPr>
          <w:strike w:val="0"/>
          <w:u w:val="none"/>
        </w:rPr>
        <w:drawing>
          <wp:inline>
            <wp:extent cx="5943600" cy="5943600"/>
            <wp:docPr id="100003" name="" descr="HPCS (USA) technician prepares ceiling for consolidation tre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5943600"/>
                    </a:xfrm>
                    <a:prstGeom prst="rect">
                      <a:avLst/>
                    </a:prstGeom>
                  </pic:spPr>
                </pic:pic>
              </a:graphicData>
            </a:graphic>
          </wp:inline>
        </w:drawing>
      </w:r>
    </w:p>
    <w:p>
      <w:pPr>
        <w:spacing w:after="240"/>
        <w:ind w:left="600" w:right="600"/>
      </w:pPr>
      <w:r>
        <w:t>HPCS (USA) technician prepares ceiling for consolidation treatment.</w:t>
      </w:r>
    </w:p>
    <w:p>
      <w:pPr>
        <w:spacing w:before="240"/>
        <w:ind w:left="600" w:right="600"/>
      </w:pPr>
      <w:r>
        <w:rPr>
          <w:strike w:val="0"/>
          <w:u w:val="none"/>
        </w:rPr>
        <w:drawing>
          <wp:inline>
            <wp:extent cx="4572000" cy="6096000"/>
            <wp:docPr id="100005" name="" descr="Remote Consolidant Applicator treats plaster ceiling from blind 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4572000" cy="6096000"/>
                    </a:xfrm>
                    <a:prstGeom prst="rect">
                      <a:avLst/>
                    </a:prstGeom>
                  </pic:spPr>
                </pic:pic>
              </a:graphicData>
            </a:graphic>
          </wp:inline>
        </w:drawing>
      </w:r>
    </w:p>
    <w:p>
      <w:pPr>
        <w:spacing w:after="240"/>
        <w:ind w:left="600" w:right="600"/>
      </w:pPr>
      <w:r>
        <w:t>Remote Consolidant Applicator treats plaster ceiling from blind location.</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1"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3"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AD Premixed Plaster Lug &amp; Key Replacement™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2"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hyperlink" Target="http://ww2.historicplaster.com/products/grout/" TargetMode="External" /><Relationship Id="rId12" Type="http://schemas.openxmlformats.org/officeDocument/2006/relationships/hyperlink" Target="http://ww2.historicplaster.com/tools/remote-consolidant-applicator/"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yperlink" Target="http://ww2.historicplaster.com/products/consolidants/" TargetMode="External" /><Relationship Id="rId8" Type="http://schemas.openxmlformats.org/officeDocument/2006/relationships/image" Target="media/image4.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United Methodist Church</dc:title>
  <cp:revision>0</cp:revision>
</cp:coreProperties>
</file>