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0.11.0 -->
  <w:body>
    <w:p>
      <w:pPr>
        <w:pStyle w:val="Heading1"/>
        <w:keepNext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sz w:val="36"/>
          <w:szCs w:val="36"/>
        </w:rPr>
        <w:t>St. Ann School</w:t>
      </w:r>
    </w:p>
    <w:p>
      <w:pPr>
        <w:spacing w:before="240" w:after="240"/>
      </w:pPr>
      <w:r>
        <w:t>Bronx, New York (1950)</w:t>
      </w:r>
    </w:p>
    <w:p>
      <w:pPr>
        <w:spacing w:before="240" w:after="240"/>
      </w:pPr>
      <w:r>
        <w:rPr>
          <w:b/>
          <w:bCs/>
        </w:rPr>
        <w:t>To Remove or not to Remove? That was the Question</w:t>
      </w:r>
      <w:r>
        <w:t>.</w:t>
      </w:r>
      <w:r>
        <w:br/>
      </w:r>
      <w:r>
        <w:t>Widespread delimination of the gypsum plaster skim coat from the cast concrete ceiling presented a safety problem in this school built in the 1950s.</w:t>
      </w:r>
    </w:p>
    <w:p>
      <w:pPr>
        <w:spacing w:before="240" w:after="240"/>
      </w:pPr>
      <w:r>
        <w:t>Two remedial options were considered: 1. Scrape off the existing plaster and then re-plaster; or 2. Re-adhere the existing plaster to the concrete. Option 2 was selected and Historic Plaster Conservation Services was retained to design a treatment program that was much more economical than Option 1. The treatment program involved the development of a system to inject HPCS </w:t>
      </w:r>
      <w:hyperlink r:id="rId4" w:history="1">
        <w:r>
          <w:rPr>
            <w:color w:val="0000EE"/>
            <w:u w:val="single" w:color="0000EE"/>
          </w:rPr>
          <w:t>AD 25 Gel™</w:t>
        </w:r>
      </w:hyperlink>
      <w:r>
        <w:t>.  Independent testing, designed by engineer, John Dilassio, and conducted by Ken Follet of Quality Restoration Works, confirmed the success of the treatment program.</w:t>
      </w:r>
    </w:p>
    <w:p>
      <w:pPr>
        <w:spacing w:before="240" w:after="240"/>
        <w:ind w:left="600" w:right="600"/>
      </w:pPr>
      <w:r>
        <w:rPr>
          <w:strike w:val="0"/>
          <w:u w:val="none"/>
        </w:rPr>
        <w:drawing>
          <wp:inline>
            <wp:extent cx="5086350" cy="3676650"/>
            <wp:docPr id="100001" name="" descr="St. Ann School, Bronx, New York, U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367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Heading3"/>
        <w:keepNext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</w:rPr>
        <w:t>HPCS Products Used</w:t>
      </w:r>
    </w:p>
    <w:p>
      <w:pPr>
        <w:spacing w:before="240" w:after="240"/>
        <w:ind w:left="600" w:right="600"/>
      </w:pPr>
      <w:r>
        <w:rPr>
          <w:strike w:val="0"/>
          <w:color w:val="0000EE"/>
          <w:u w:val="none" w:color="0000EE"/>
        </w:rPr>
        <w:drawing>
          <wp:inline>
            <wp:extent cx="5943600" cy="5153975"/>
            <wp:docPr id="100003" name="" descr="AD Adhesive HPCS product category badge">
              <a:hlinkClick xmlns:a="http://schemas.openxmlformats.org/drawingml/2006/main" xmlns:r="http://schemas.openxmlformats.org/officeDocument/2006/relationships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15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has-text-align-centerhas-small-font-size"/>
        <w:spacing w:before="240" w:after="240"/>
      </w:pPr>
      <w:hyperlink r:id="rId4" w:history="1">
        <w:r>
          <w:rPr>
            <w:color w:val="0000EE"/>
            <w:u w:val="single" w:color="0000EE"/>
          </w:rPr>
          <w:t>AD 25 Gel™</w:t>
        </w:r>
      </w:hyperlink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  <w:style w:type="paragraph" w:customStyle="1" w:styleId="has-text-align-centerhas-small-font-size">
    <w:name w:val="has-text-align-center has-small-font-size"/>
    <w:basedOn w:val="Normal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://ww2.historicplaster.com/products/adhesives/" TargetMode="External" /><Relationship Id="rId5" Type="http://schemas.openxmlformats.org/officeDocument/2006/relationships/image" Target="media/image1.jpeg" /><Relationship Id="rId6" Type="http://schemas.openxmlformats.org/officeDocument/2006/relationships/image" Target="media/image2.emf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St. Ann School</dc:title>
  <cp:revision>0</cp:revision>
</cp:coreProperties>
</file>