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The Royal Suite, Rideau Hall</w:t>
      </w:r>
    </w:p>
    <w:p>
      <w:pPr>
        <w:spacing w:before="240" w:after="240"/>
      </w:pPr>
      <w:r>
        <w:t>Ottawa, Ontario (1833)</w:t>
      </w:r>
    </w:p>
    <w:p>
      <w:pPr>
        <w:spacing w:before="240" w:after="240"/>
      </w:pPr>
      <w:r>
        <w:rPr>
          <w:b/>
          <w:bCs/>
        </w:rPr>
        <w:t>The Building:</w:t>
      </w:r>
      <w:r>
        <w:rPr>
          <w:b/>
          <w:bCs/>
        </w:rPr>
        <w:br/>
      </w:r>
      <w:r>
        <w:t>Since 1967, Rideau Hall has been the official residence of the Canadian monarch and the Governor General of Canada. Originally built as a stone villa, the building has undergone significant expansions over the years, and is now comprised of 170 rooms totaling 102,000 square feet. </w:t>
      </w:r>
    </w:p>
    <w:p>
      <w:pPr>
        <w:spacing w:before="240" w:after="240"/>
      </w:pPr>
      <w:r>
        <w:rPr>
          <w:b/>
          <w:bCs/>
        </w:rPr>
        <w:t>Project Synopsis:</w:t>
      </w:r>
      <w:r>
        <w:rPr>
          <w:b/>
          <w:bCs/>
        </w:rPr>
        <w:br/>
      </w:r>
      <w:r>
        <w:t>An assessment by Historic Plaster Conservation Services revealed serious dilapidation and associated structural problems with the wood lath and plaster ceiling in the Royal Suite, a.k.a. “The Queen’s Bedroom”. HPCS successfully stabilized the ceiling with a consolidation treatment program, and made a number of molds to replicate missing ornament. We also conducted a preliminary paint scheme analysis but the restoration budget would not allow for repainting.</w:t>
      </w:r>
    </w:p>
    <w:p>
      <w:pPr>
        <w:spacing w:before="240"/>
        <w:ind w:left="600" w:right="600"/>
      </w:pPr>
      <w:r>
        <w:rPr>
          <w:strike w:val="0"/>
          <w:u w:val="none"/>
        </w:rPr>
        <w:drawing>
          <wp:inline>
            <wp:extent cx="3905250" cy="2857500"/>
            <wp:docPr id="100001" name="" descr="Examining the wood lath and plaster ceiling in the Royal Su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3905250" cy="2857500"/>
                    </a:xfrm>
                    <a:prstGeom prst="rect">
                      <a:avLst/>
                    </a:prstGeom>
                  </pic:spPr>
                </pic:pic>
              </a:graphicData>
            </a:graphic>
          </wp:inline>
        </w:drawing>
      </w:r>
    </w:p>
    <w:p>
      <w:pPr>
        <w:spacing w:after="240"/>
        <w:ind w:left="600" w:right="600"/>
      </w:pPr>
      <w:r>
        <w:t>Examining the wood lath and plaster ceiling in the Royal Suite aka "The Queen's Bedroom"</w:t>
      </w:r>
    </w:p>
    <w:p>
      <w:pPr>
        <w:spacing w:before="240"/>
        <w:ind w:left="600" w:right="600"/>
      </w:pPr>
      <w:r>
        <w:rPr>
          <w:strike w:val="0"/>
          <w:u w:val="none"/>
        </w:rPr>
        <w:drawing>
          <wp:inline>
            <wp:extent cx="3905250" cy="2857500"/>
            <wp:docPr id="100003" name="" descr="Cleaning the lath and plaster from the attic above the Royal Suite in Rideau H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3905250" cy="2857500"/>
                    </a:xfrm>
                    <a:prstGeom prst="rect">
                      <a:avLst/>
                    </a:prstGeom>
                  </pic:spPr>
                </pic:pic>
              </a:graphicData>
            </a:graphic>
          </wp:inline>
        </w:drawing>
      </w:r>
    </w:p>
    <w:p>
      <w:pPr>
        <w:spacing w:after="240"/>
        <w:ind w:left="600" w:right="600"/>
      </w:pPr>
      <w:r>
        <w:t>Cleaning the lath and plaster from the attic above the Royal Suite in Rideau Hall</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11" name="" descr="AD Adhesive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AD 25 Gel™</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hyperlink" Target="http://ww2.historicplaster.com/products/consolidants/" TargetMode="External" /><Relationship Id="rId7" Type="http://schemas.openxmlformats.org/officeDocument/2006/relationships/image" Target="media/image3.emf" /><Relationship Id="rId8" Type="http://schemas.openxmlformats.org/officeDocument/2006/relationships/hyperlink" Target="http://ww2.historicplaster.com/products/adhesives/" TargetMode="External" /><Relationship Id="rId9" Type="http://schemas.openxmlformats.org/officeDocument/2006/relationships/image" Target="media/image4.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Royal Suite, Rideau Hall</dc:title>
  <cp:revision>0</cp:revision>
</cp:coreProperties>
</file>