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24 Sussex Drive</w:t>
      </w:r>
    </w:p>
    <w:p>
      <w:pPr>
        <w:spacing w:before="240" w:after="240"/>
      </w:pPr>
      <w:r>
        <w:t>Ottawa, Ontario (1868)</w:t>
      </w:r>
    </w:p>
    <w:p>
      <w:pPr>
        <w:spacing w:before="240" w:after="240"/>
      </w:pPr>
      <w:r>
        <w:rPr>
          <w:b/>
          <w:bCs/>
        </w:rPr>
        <w:t>The Building:</w:t>
      </w:r>
      <w:r>
        <w:rPr>
          <w:b/>
          <w:bCs/>
        </w:rPr>
        <w:br/>
      </w:r>
      <w:r>
        <w:t>The house at 24 Sussex Drive is the official residence of the Prime Minister of Canada during his or her term of office. The house has been renovated many times with unsympathetic alterations prevailing in most cases. The oldest part of the house dates from the 1830s. It is a national historic site.</w:t>
      </w:r>
    </w:p>
    <w:p>
      <w:pPr>
        <w:spacing w:before="240" w:after="240"/>
      </w:pPr>
      <w:r>
        <w:rPr>
          <w:b/>
          <w:bCs/>
        </w:rPr>
        <w:t>The Building:</w:t>
      </w:r>
      <w:r>
        <w:rPr>
          <w:b/>
          <w:bCs/>
        </w:rPr>
        <w:br/>
      </w:r>
      <w:r>
        <w:t>The house at 24 Sussex Drive is the official residence of the Prime Minister of Canada during his or her term of office. The house has been renovated many times with unsympathetic alterations prevailing in most cases. The oldest part of the house dates from the 1830s. It is a national historic site.</w:t>
      </w:r>
    </w:p>
    <w:p>
      <w:pPr>
        <w:spacing w:before="240" w:after="240"/>
      </w:pPr>
      <w:r>
        <w:rPr>
          <w:b/>
          <w:bCs/>
        </w:rPr>
        <w:t>Project Synopsis:</w:t>
      </w:r>
      <w:r>
        <w:rPr>
          <w:b/>
          <w:bCs/>
        </w:rPr>
        <w:br/>
      </w:r>
      <w:r>
        <w:t>Historic Plaster Conservation Services was asked to assess two plaster ceilings in the large dining room - the large coffered (fibrous plaster) ceiling intalled in the 1960s, and the delicate and delightful bay window ceiling, which probably dates back to building's 1830's origin.</w:t>
      </w:r>
    </w:p>
    <w:p>
      <w:pPr>
        <w:spacing w:before="240"/>
        <w:ind w:left="600" w:right="600"/>
      </w:pPr>
      <w:r>
        <w:rPr>
          <w:strike w:val="0"/>
          <w:color w:val="0000EE"/>
          <w:u w:val="none" w:color="0000EE"/>
        </w:rPr>
        <w:drawing>
          <wp:inline>
            <wp:extent cx="4476750" cy="3333750"/>
            <wp:docPr id="100001" name="" descr="Large coffered (fibrous plaster) ceiling installed in the 1960s at the Prime Minister's residence, 24 Sussex Drive, Ottawa, Ontario.">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4476750" cy="3333750"/>
                    </a:xfrm>
                    <a:prstGeom prst="rect">
                      <a:avLst/>
                    </a:prstGeom>
                  </pic:spPr>
                </pic:pic>
              </a:graphicData>
            </a:graphic>
          </wp:inline>
        </w:drawing>
      </w:r>
    </w:p>
    <w:p>
      <w:pPr>
        <w:spacing w:after="240"/>
        <w:ind w:left="600" w:right="600"/>
      </w:pPr>
      <w:r>
        <w:t>Large coffered (fibrous plaster) ceiling installed in the 1960s</w:t>
      </w:r>
    </w:p>
    <w:p>
      <w:pPr>
        <w:spacing w:before="240"/>
        <w:ind w:left="600" w:right="600"/>
      </w:pPr>
      <w:r>
        <w:rPr>
          <w:strike w:val="0"/>
          <w:color w:val="0000EE"/>
          <w:u w:val="none" w:color="0000EE"/>
        </w:rPr>
        <w:drawing>
          <wp:inline>
            <wp:extent cx="4476750" cy="3333750"/>
            <wp:docPr id="100003" nam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4476750" cy="3333750"/>
                    </a:xfrm>
                    <a:prstGeom prst="rect">
                      <a:avLst/>
                    </a:prstGeom>
                  </pic:spPr>
                </pic:pic>
              </a:graphicData>
            </a:graphic>
          </wp:inline>
        </w:drawing>
      </w:r>
    </w:p>
    <w:p>
      <w:pPr>
        <w:spacing w:after="240"/>
        <w:ind w:left="600" w:right="600"/>
      </w:pPr>
      <w:r>
        <w:t>Delicate Adams Style bay window ceiling - the only surviving vintage plaster at 24 Sussex Drive - being brutalized with metal strapping.</w:t>
      </w:r>
    </w:p>
    <w:p>
      <w:pPr>
        <w:spacing w:before="240" w:after="240"/>
      </w:pPr>
      <w:r>
        <w:t>The assessment reveal the modern fibrous plaster to be in good condition, with no treatment required. However, the bay window ceiling plaster, which had been brutalized by the relaively recent installation of a smoke detector and pot light (see picture below), was in a precarious state, requiring HPCS to conduct an emergency stablization.</w:t>
      </w:r>
    </w:p>
    <w:p>
      <w:pPr>
        <w:spacing w:before="240" w:after="240"/>
      </w:pPr>
      <w:r>
        <w:t xml:space="preserve">HPCS submitted a report recommending full and proper treatment of the bay window ceiling. </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2" w:history="1">
        <w:r>
          <w:rPr>
            <w:color w:val="0000EE"/>
            <w:u w:val="single" w:color="0000EE"/>
          </w:rPr>
          <w:t>AD 25 Gel Injectable Dowel Setting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grout/" TargetMode="External" /><Relationship Id="rId11" Type="http://schemas.openxmlformats.org/officeDocument/2006/relationships/image" Target="media/image4.emf" /><Relationship Id="rId12" Type="http://schemas.openxmlformats.org/officeDocument/2006/relationships/hyperlink" Target="http://ww2.historicplaster.com/products/adhesives/"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24-Sussex-Drive-003.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24-Sussex-Drive-002.jpg" TargetMode="External" /><Relationship Id="rId7" Type="http://schemas.openxmlformats.org/officeDocument/2006/relationships/image" Target="media/image2.jpeg" /><Relationship Id="rId8" Type="http://schemas.openxmlformats.org/officeDocument/2006/relationships/hyperlink" Target="http://ww2.historicplaster.com/products/consolidant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Sussex Drive</dc:title>
  <cp:revision>0</cp:revision>
</cp:coreProperties>
</file>