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Alexander Hamilton House</w:t>
      </w:r>
    </w:p>
    <w:p>
      <w:pPr>
        <w:spacing w:before="240" w:after="240"/>
      </w:pPr>
      <w:r>
        <w:t>Upper Manhattan, New York City (1804)</w:t>
      </w:r>
    </w:p>
    <w:p>
      <w:pPr>
        <w:spacing w:before="240" w:after="240"/>
      </w:pPr>
      <w:r>
        <w:rPr>
          <w:b/>
          <w:bCs/>
        </w:rPr>
        <w:t>The Building:</w:t>
      </w:r>
      <w:r>
        <w:rPr>
          <w:b/>
          <w:bCs/>
        </w:rPr>
        <w:br/>
      </w:r>
      <w:r>
        <w:t>National Historic Site, former residence of one of America’s founding fathers. </w:t>
      </w:r>
    </w:p>
    <w:p>
      <w:pPr>
        <w:spacing w:before="240" w:after="240"/>
      </w:pPr>
      <w:r>
        <w:rPr>
          <w:b/>
          <w:bCs/>
        </w:rPr>
        <w:t>The Problem:</w:t>
      </w:r>
      <w:r>
        <w:rPr>
          <w:b/>
          <w:bCs/>
        </w:rPr>
        <w:br/>
      </w:r>
      <w:r>
        <w:t>The flat plaster was failing in the principal rooms.</w:t>
      </w:r>
    </w:p>
    <w:p>
      <w:pPr>
        <w:spacing w:before="240" w:after="240"/>
      </w:pPr>
      <w:r>
        <w:rPr>
          <w:b/>
          <w:bCs/>
        </w:rPr>
        <w:t>The Development of a New Product:</w:t>
      </w:r>
      <w:r>
        <w:rPr>
          <w:b/>
          <w:bCs/>
        </w:rPr>
        <w:br/>
      </w:r>
      <w:r>
        <w:t>Historic Plaster Conservation Services worked closely with Naomi Kroll, Senior Conservator for the National Park Service, to develop a new product – </w:t>
      </w:r>
      <w:hyperlink r:id="rId4" w:history="1">
        <w:r>
          <w:rPr>
            <w:color w:val="0000EE"/>
            <w:u w:val="single" w:color="0000EE"/>
          </w:rPr>
          <w:t>HPCS GR Non-Shrink Grout™</w:t>
        </w:r>
      </w:hyperlink>
      <w:r>
        <w:t xml:space="preserve"> - to fill and secure the space between the plaster and wood lath. The “non-shrinking” characteristic of this product is essential where the stress of shrinkage will produce alligator cracks in delicate plaster. Although GR Non-Shrink Grout™ is based on the original Morgan Phillips formula for re-attaching plaster, important improvements were made during this project, and both the HPCS formula and mixing cartridge are now patented.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3667125"/>
            <wp:docPr id="100001" name="" descr="Alexander Hamilton House (Hamilton Grange National Memorial), Upper Manhattan, New York, New York, U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HPCS Products Used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943600" cy="5153975"/>
            <wp:docPr id="100003" name="" descr="GR GROUT HPCS product category badge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5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as-text-align-centerhas-small-font-size"/>
        <w:spacing w:before="240" w:after="240"/>
      </w:pPr>
      <w:hyperlink r:id="rId4" w:history="1">
        <w:r>
          <w:rPr>
            <w:color w:val="0000EE"/>
            <w:u w:val="single" w:color="0000EE"/>
          </w:rPr>
          <w:t>GR Non-Shrink Grout™</w:t>
        </w:r>
      </w:hyperlink>
    </w:p>
    <w:p>
      <w:pPr>
        <w:pStyle w:val="Heading3"/>
        <w:keepNext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</w:rPr>
        <w:t>Tools Used</w:t>
      </w:r>
    </w:p>
    <w:p>
      <w:pPr>
        <w:spacing w:before="240" w:after="240"/>
      </w:pPr>
      <w:hyperlink r:id="rId7" w:history="1">
        <w:r>
          <w:rPr>
            <w:color w:val="0000EE"/>
            <w:u w:val="single" w:color="0000EE"/>
          </w:rPr>
          <w:t>HPCS Micro-Jacks™</w:t>
        </w:r>
      </w:hyperlink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has-text-align-centerhas-small-font-size">
    <w:name w:val="has-text-align-center has-small-font-size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products/grout/" TargetMode="External" /><Relationship Id="rId5" Type="http://schemas.openxmlformats.org/officeDocument/2006/relationships/image" Target="media/image1.jpeg" /><Relationship Id="rId6" Type="http://schemas.openxmlformats.org/officeDocument/2006/relationships/image" Target="media/image2.emf" /><Relationship Id="rId7" Type="http://schemas.openxmlformats.org/officeDocument/2006/relationships/hyperlink" Target="http://ww2.historicplaster.com/tools/hpcs-micro-jacks/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Alexander Hamilton House</dc:title>
  <cp:revision>0</cp:revision>
</cp:coreProperties>
</file>